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B32" w:rsidRDefault="00B448AB">
      <w:pPr>
        <w:spacing w:line="480" w:lineRule="auto"/>
        <w:jc w:val="center"/>
        <w:rPr>
          <w:rFonts w:asciiTheme="majorEastAsia" w:eastAsiaTheme="majorEastAsia" w:hAnsiTheme="majorEastAsia"/>
          <w:b/>
          <w:sz w:val="44"/>
          <w:szCs w:val="44"/>
        </w:rPr>
      </w:pPr>
      <w:bookmarkStart w:id="0" w:name="_GoBack"/>
      <w:bookmarkEnd w:id="0"/>
      <w:r>
        <w:rPr>
          <w:rFonts w:asciiTheme="majorEastAsia" w:eastAsiaTheme="majorEastAsia" w:hAnsiTheme="majorEastAsia"/>
          <w:b/>
          <w:sz w:val="44"/>
          <w:szCs w:val="44"/>
        </w:rPr>
        <w:t>社保工作感悟及心得</w:t>
      </w:r>
      <w:r>
        <w:rPr>
          <w:rFonts w:asciiTheme="majorEastAsia" w:eastAsiaTheme="majorEastAsia" w:hAnsiTheme="majorEastAsia"/>
          <w:b/>
          <w:sz w:val="44"/>
          <w:szCs w:val="44"/>
        </w:rPr>
        <w:br/>
      </w:r>
    </w:p>
    <w:p w:rsidR="000F5B32" w:rsidRDefault="00B448AB">
      <w:pPr>
        <w:spacing w:line="480" w:lineRule="auto"/>
        <w:rPr>
          <w:rFonts w:asciiTheme="minorEastAsia" w:eastAsiaTheme="minorEastAsia" w:hAnsiTheme="minorEastAsia"/>
          <w:sz w:val="24"/>
          <w:szCs w:val="24"/>
        </w:rPr>
      </w:pP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社保工作感悟及心得篇</w:t>
      </w:r>
      <w:r>
        <w:rPr>
          <w:rFonts w:asciiTheme="minorEastAsia" w:eastAsiaTheme="minorEastAsia" w:hAnsiTheme="minorEastAsia"/>
          <w:sz w:val="24"/>
          <w:szCs w:val="24"/>
        </w:rPr>
        <w:t xml:space="preserve">1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一、所做的主要工作</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一</w:t>
      </w:r>
      <w:r>
        <w:rPr>
          <w:rFonts w:asciiTheme="minorEastAsia" w:eastAsiaTheme="minorEastAsia" w:hAnsiTheme="minorEastAsia"/>
          <w:sz w:val="24"/>
          <w:szCs w:val="24"/>
        </w:rPr>
        <w:t>)</w:t>
      </w:r>
      <w:r>
        <w:rPr>
          <w:rFonts w:asciiTheme="minorEastAsia" w:eastAsiaTheme="minorEastAsia" w:hAnsiTheme="minorEastAsia"/>
          <w:sz w:val="24"/>
          <w:szCs w:val="24"/>
        </w:rPr>
        <w:t>就业再就业工作有了新突破</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r>
      <w:r>
        <w:rPr>
          <w:rFonts w:asciiTheme="minorEastAsia" w:eastAsiaTheme="minorEastAsia" w:hAnsiTheme="minorEastAsia"/>
          <w:sz w:val="24"/>
          <w:szCs w:val="24"/>
        </w:rPr>
        <w:t xml:space="preserve"> </w:t>
      </w:r>
      <w:r>
        <w:rPr>
          <w:rFonts w:asciiTheme="minorEastAsia" w:eastAsiaTheme="minorEastAsia" w:hAnsiTheme="minorEastAsia"/>
          <w:sz w:val="24"/>
          <w:szCs w:val="24"/>
        </w:rPr>
        <w:t>各级劳动保障部门从维护我市社会稳定和促进经济发展的高度，认识并狠抓就业再就业工作。一是全面落实再就业扶持政策。进一步完善了促进就业再就业的政策措施，细化小额贷款、税费减免、社保补贴、免费培训等操作办法，并逐个检查落实，对各地再就业工作进展和政策落实情况按月进行通报。二是狠抓就业再就业政策和先进典型宣传。把就业政策和就业再就业先进集体、先进个人的事迹作为宣传的重点，以推动工作的开展。三是全面开展就业援助活动。出台公益性岗位管理办法，全面清理公益性岗位，开展免费职介和免费就业技能培训，全年为下岗失业人员免费职</w:t>
      </w:r>
      <w:r>
        <w:rPr>
          <w:rFonts w:asciiTheme="minorEastAsia" w:eastAsiaTheme="minorEastAsia" w:hAnsiTheme="minorEastAsia"/>
          <w:sz w:val="24"/>
          <w:szCs w:val="24"/>
        </w:rPr>
        <w:t>介达</w:t>
      </w:r>
      <w:r>
        <w:rPr>
          <w:rFonts w:asciiTheme="minorEastAsia" w:eastAsiaTheme="minorEastAsia" w:hAnsiTheme="minorEastAsia"/>
          <w:sz w:val="24"/>
          <w:szCs w:val="24"/>
        </w:rPr>
        <w:t>18135</w:t>
      </w:r>
      <w:r>
        <w:rPr>
          <w:rFonts w:asciiTheme="minorEastAsia" w:eastAsiaTheme="minorEastAsia" w:hAnsiTheme="minorEastAsia"/>
          <w:sz w:val="24"/>
          <w:szCs w:val="24"/>
        </w:rPr>
        <w:t>人，再就业免费技能培训</w:t>
      </w:r>
      <w:r>
        <w:rPr>
          <w:rFonts w:asciiTheme="minorEastAsia" w:eastAsiaTheme="minorEastAsia" w:hAnsiTheme="minorEastAsia"/>
          <w:sz w:val="24"/>
          <w:szCs w:val="24"/>
        </w:rPr>
        <w:t>11849</w:t>
      </w:r>
      <w:r>
        <w:rPr>
          <w:rFonts w:asciiTheme="minorEastAsia" w:eastAsiaTheme="minorEastAsia" w:hAnsiTheme="minorEastAsia"/>
          <w:sz w:val="24"/>
          <w:szCs w:val="24"/>
        </w:rPr>
        <w:t>人，创业培训达</w:t>
      </w:r>
      <w:r>
        <w:rPr>
          <w:rFonts w:asciiTheme="minorEastAsia" w:eastAsiaTheme="minorEastAsia" w:hAnsiTheme="minorEastAsia"/>
          <w:sz w:val="24"/>
          <w:szCs w:val="24"/>
        </w:rPr>
        <w:t>2908</w:t>
      </w:r>
      <w:r>
        <w:rPr>
          <w:rFonts w:asciiTheme="minorEastAsia" w:eastAsiaTheme="minorEastAsia" w:hAnsiTheme="minorEastAsia"/>
          <w:sz w:val="24"/>
          <w:szCs w:val="24"/>
        </w:rPr>
        <w:t>人，为</w:t>
      </w:r>
      <w:r>
        <w:rPr>
          <w:rFonts w:asciiTheme="minorEastAsia" w:eastAsiaTheme="minorEastAsia" w:hAnsiTheme="minorEastAsia"/>
          <w:sz w:val="24"/>
          <w:szCs w:val="24"/>
        </w:rPr>
        <w:t>2453</w:t>
      </w:r>
      <w:r>
        <w:rPr>
          <w:rFonts w:asciiTheme="minorEastAsia" w:eastAsiaTheme="minorEastAsia" w:hAnsiTheme="minorEastAsia"/>
          <w:sz w:val="24"/>
          <w:szCs w:val="24"/>
        </w:rPr>
        <w:t>名下岗职工免费办理职业资格证书。四是把第三产业作为就业的主攻方向。坚持优化结构，大力拓宽就业渠道，把发展就业潜力大的第三产业特别是服务业作为扩大就业的主要方向，加大了政策扶持力度，积极帮助再就业容量大的私营、个体经济、中小企业和劳动密集型企业发展，鼓励并帮助下岗失业人员通过灵活多样的形式实现再就业</w:t>
      </w:r>
      <w:r>
        <w:rPr>
          <w:rFonts w:asciiTheme="minorEastAsia" w:eastAsiaTheme="minorEastAsia" w:hAnsiTheme="minorEastAsia"/>
          <w:sz w:val="24"/>
          <w:szCs w:val="24"/>
        </w:rPr>
        <w:t>;</w:t>
      </w:r>
      <w:r>
        <w:rPr>
          <w:rFonts w:asciiTheme="minorEastAsia" w:eastAsiaTheme="minorEastAsia" w:hAnsiTheme="minorEastAsia"/>
          <w:sz w:val="24"/>
          <w:szCs w:val="24"/>
        </w:rPr>
        <w:t>通过再就业援助周、春风行动、求职专场招聘会、再就业实效行动、民营企业招聘周、岗位对接等活动，促使</w:t>
      </w:r>
      <w:r>
        <w:rPr>
          <w:rFonts w:asciiTheme="minorEastAsia" w:eastAsiaTheme="minorEastAsia" w:hAnsiTheme="minorEastAsia"/>
          <w:sz w:val="24"/>
          <w:szCs w:val="24"/>
        </w:rPr>
        <w:t>5120</w:t>
      </w:r>
      <w:r>
        <w:rPr>
          <w:rFonts w:asciiTheme="minorEastAsia" w:eastAsiaTheme="minorEastAsia" w:hAnsiTheme="minorEastAsia"/>
          <w:sz w:val="24"/>
          <w:szCs w:val="24"/>
        </w:rPr>
        <w:t>名特困救助对象实现就业。帮</w:t>
      </w:r>
      <w:r>
        <w:rPr>
          <w:rFonts w:asciiTheme="minorEastAsia" w:eastAsiaTheme="minorEastAsia" w:hAnsiTheme="minorEastAsia"/>
          <w:sz w:val="24"/>
          <w:szCs w:val="24"/>
        </w:rPr>
        <w:t>助企业有就业愿望的</w:t>
      </w:r>
      <w:r>
        <w:rPr>
          <w:rFonts w:asciiTheme="minorEastAsia" w:eastAsiaTheme="minorEastAsia" w:hAnsiTheme="minorEastAsia"/>
          <w:sz w:val="24"/>
          <w:szCs w:val="24"/>
        </w:rPr>
        <w:t>334</w:t>
      </w:r>
      <w:r>
        <w:rPr>
          <w:rFonts w:asciiTheme="minorEastAsia" w:eastAsiaTheme="minorEastAsia" w:hAnsiTheme="minorEastAsia"/>
          <w:sz w:val="24"/>
          <w:szCs w:val="24"/>
        </w:rPr>
        <w:t>名下岗失业军转干部实现</w:t>
      </w:r>
      <w:r>
        <w:rPr>
          <w:rFonts w:asciiTheme="minorEastAsia" w:eastAsiaTheme="minorEastAsia" w:hAnsiTheme="minorEastAsia"/>
          <w:sz w:val="24"/>
          <w:szCs w:val="24"/>
        </w:rPr>
        <w:lastRenderedPageBreak/>
        <w:t>了再就业。五是高度重视特殊困难群体的就业问题。始终把特殊困难群体特别是零就业家庭的就业救助和失地农民的就业安置作为工作重点，及时落实小额担保贷款、社保补贴、岗位补贴、职介补贴、再就业培训补贴等再就业优惠扶持政策。以职业技能培训为突破口，以职业介绍和劳务输出为手段，强化就业服务，取得了显著成绩，我市失地无业农民就业安置工作受到了省委专项督查组的高度评价，并在全省交流经验。由于采取了上述措施，我市就业再就业工作成效突出。全市城镇新增就业人员</w:t>
      </w:r>
      <w:r>
        <w:rPr>
          <w:rFonts w:asciiTheme="minorEastAsia" w:eastAsiaTheme="minorEastAsia" w:hAnsiTheme="minorEastAsia"/>
          <w:sz w:val="24"/>
          <w:szCs w:val="24"/>
        </w:rPr>
        <w:t>28320</w:t>
      </w:r>
      <w:r>
        <w:rPr>
          <w:rFonts w:asciiTheme="minorEastAsia" w:eastAsiaTheme="minorEastAsia" w:hAnsiTheme="minorEastAsia"/>
          <w:sz w:val="24"/>
          <w:szCs w:val="24"/>
        </w:rPr>
        <w:t>人，下岗失业人员</w:t>
      </w:r>
      <w:r>
        <w:rPr>
          <w:rFonts w:asciiTheme="minorEastAsia" w:eastAsiaTheme="minorEastAsia" w:hAnsiTheme="minorEastAsia"/>
          <w:sz w:val="24"/>
          <w:szCs w:val="24"/>
        </w:rPr>
        <w:t>实现再就业</w:t>
      </w:r>
      <w:r>
        <w:rPr>
          <w:rFonts w:asciiTheme="minorEastAsia" w:eastAsiaTheme="minorEastAsia" w:hAnsiTheme="minorEastAsia"/>
          <w:sz w:val="24"/>
          <w:szCs w:val="24"/>
        </w:rPr>
        <w:t>18450</w:t>
      </w:r>
      <w:r>
        <w:rPr>
          <w:rFonts w:asciiTheme="minorEastAsia" w:eastAsiaTheme="minorEastAsia" w:hAnsiTheme="minorEastAsia"/>
          <w:sz w:val="24"/>
          <w:szCs w:val="24"/>
        </w:rPr>
        <w:t>人，</w:t>
      </w:r>
      <w:r>
        <w:rPr>
          <w:rFonts w:asciiTheme="minorEastAsia" w:eastAsiaTheme="minorEastAsia" w:hAnsiTheme="minorEastAsia"/>
          <w:sz w:val="24"/>
          <w:szCs w:val="24"/>
        </w:rPr>
        <w:t>4050</w:t>
      </w:r>
      <w:r>
        <w:rPr>
          <w:rFonts w:asciiTheme="minorEastAsia" w:eastAsiaTheme="minorEastAsia" w:hAnsiTheme="minorEastAsia"/>
          <w:sz w:val="24"/>
          <w:szCs w:val="24"/>
        </w:rPr>
        <w:t>等救助对象就业</w:t>
      </w:r>
      <w:r>
        <w:rPr>
          <w:rFonts w:asciiTheme="minorEastAsia" w:eastAsiaTheme="minorEastAsia" w:hAnsiTheme="minorEastAsia"/>
          <w:sz w:val="24"/>
          <w:szCs w:val="24"/>
        </w:rPr>
        <w:t>3721</w:t>
      </w:r>
      <w:r>
        <w:rPr>
          <w:rFonts w:asciiTheme="minorEastAsia" w:eastAsiaTheme="minorEastAsia" w:hAnsiTheme="minorEastAsia"/>
          <w:sz w:val="24"/>
          <w:szCs w:val="24"/>
        </w:rPr>
        <w:t>人</w:t>
      </w:r>
      <w:r>
        <w:rPr>
          <w:rFonts w:asciiTheme="minorEastAsia" w:eastAsiaTheme="minorEastAsia" w:hAnsiTheme="minorEastAsia"/>
          <w:sz w:val="24"/>
          <w:szCs w:val="24"/>
        </w:rPr>
        <w:t>;</w:t>
      </w:r>
      <w:r>
        <w:rPr>
          <w:rFonts w:asciiTheme="minorEastAsia" w:eastAsiaTheme="minorEastAsia" w:hAnsiTheme="minorEastAsia"/>
          <w:sz w:val="24"/>
          <w:szCs w:val="24"/>
        </w:rPr>
        <w:t>直接组织劳务输出</w:t>
      </w:r>
      <w:r>
        <w:rPr>
          <w:rFonts w:asciiTheme="minorEastAsia" w:eastAsiaTheme="minorEastAsia" w:hAnsiTheme="minorEastAsia"/>
          <w:sz w:val="24"/>
          <w:szCs w:val="24"/>
        </w:rPr>
        <w:t>12089</w:t>
      </w:r>
      <w:r>
        <w:rPr>
          <w:rFonts w:asciiTheme="minorEastAsia" w:eastAsiaTheme="minorEastAsia" w:hAnsiTheme="minorEastAsia"/>
          <w:sz w:val="24"/>
          <w:szCs w:val="24"/>
        </w:rPr>
        <w:t>人，零就业家庭就业</w:t>
      </w:r>
      <w:r>
        <w:rPr>
          <w:rFonts w:asciiTheme="minorEastAsia" w:eastAsiaTheme="minorEastAsia" w:hAnsiTheme="minorEastAsia"/>
          <w:sz w:val="24"/>
          <w:szCs w:val="24"/>
        </w:rPr>
        <w:t>2594</w:t>
      </w:r>
      <w:r>
        <w:rPr>
          <w:rFonts w:asciiTheme="minorEastAsia" w:eastAsiaTheme="minorEastAsia" w:hAnsiTheme="minorEastAsia"/>
          <w:sz w:val="24"/>
          <w:szCs w:val="24"/>
        </w:rPr>
        <w:t>人，为</w:t>
      </w:r>
      <w:r>
        <w:rPr>
          <w:rFonts w:asciiTheme="minorEastAsia" w:eastAsiaTheme="minorEastAsia" w:hAnsiTheme="minorEastAsia"/>
          <w:sz w:val="24"/>
          <w:szCs w:val="24"/>
        </w:rPr>
        <w:t>1708</w:t>
      </w:r>
      <w:r>
        <w:rPr>
          <w:rFonts w:asciiTheme="minorEastAsia" w:eastAsiaTheme="minorEastAsia" w:hAnsiTheme="minorEastAsia"/>
          <w:sz w:val="24"/>
          <w:szCs w:val="24"/>
        </w:rPr>
        <w:t>户实现了就业解困</w:t>
      </w:r>
      <w:r>
        <w:rPr>
          <w:rFonts w:asciiTheme="minorEastAsia" w:eastAsiaTheme="minorEastAsia" w:hAnsiTheme="minorEastAsia"/>
          <w:sz w:val="24"/>
          <w:szCs w:val="24"/>
        </w:rPr>
        <w:t>;</w:t>
      </w:r>
      <w:r>
        <w:rPr>
          <w:rFonts w:asciiTheme="minorEastAsia" w:eastAsiaTheme="minorEastAsia" w:hAnsiTheme="minorEastAsia"/>
          <w:sz w:val="24"/>
          <w:szCs w:val="24"/>
        </w:rPr>
        <w:t>培训失地农民</w:t>
      </w:r>
      <w:r>
        <w:rPr>
          <w:rFonts w:asciiTheme="minorEastAsia" w:eastAsiaTheme="minorEastAsia" w:hAnsiTheme="minorEastAsia"/>
          <w:sz w:val="24"/>
          <w:szCs w:val="24"/>
        </w:rPr>
        <w:t>16978</w:t>
      </w:r>
      <w:r>
        <w:rPr>
          <w:rFonts w:asciiTheme="minorEastAsia" w:eastAsiaTheme="minorEastAsia" w:hAnsiTheme="minorEastAsia"/>
          <w:sz w:val="24"/>
          <w:szCs w:val="24"/>
        </w:rPr>
        <w:t>人，失地无业农民通过多种渠道就业达</w:t>
      </w:r>
      <w:r>
        <w:rPr>
          <w:rFonts w:asciiTheme="minorEastAsia" w:eastAsiaTheme="minorEastAsia" w:hAnsiTheme="minorEastAsia"/>
          <w:sz w:val="24"/>
          <w:szCs w:val="24"/>
        </w:rPr>
        <w:t>19742</w:t>
      </w:r>
      <w:r>
        <w:rPr>
          <w:rFonts w:asciiTheme="minorEastAsia" w:eastAsiaTheme="minorEastAsia" w:hAnsiTheme="minorEastAsia"/>
          <w:sz w:val="24"/>
          <w:szCs w:val="24"/>
        </w:rPr>
        <w:t>人。</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二</w:t>
      </w:r>
      <w:r>
        <w:rPr>
          <w:rFonts w:asciiTheme="minorEastAsia" w:eastAsiaTheme="minorEastAsia" w:hAnsiTheme="minorEastAsia"/>
          <w:sz w:val="24"/>
          <w:szCs w:val="24"/>
        </w:rPr>
        <w:t>)</w:t>
      </w:r>
      <w:r>
        <w:rPr>
          <w:rFonts w:asciiTheme="minorEastAsia" w:eastAsiaTheme="minorEastAsia" w:hAnsiTheme="minorEastAsia"/>
          <w:sz w:val="24"/>
          <w:szCs w:val="24"/>
        </w:rPr>
        <w:t>社会保障工作取得新进展</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高度重视社会保障工作，努力完善社会保障体系。狠抓企业职工养老保险的扩面工作，特别是针对非公经济组织参加养老保险较差的实际情况，研究制定促进其参保的政策措施，收到了较好效果，参保意识明显增强，个体参保大幅增加，社会养老保险参保人数同比增加</w:t>
      </w:r>
      <w:r>
        <w:rPr>
          <w:rFonts w:asciiTheme="minorEastAsia" w:eastAsiaTheme="minorEastAsia" w:hAnsiTheme="minorEastAsia"/>
          <w:sz w:val="24"/>
          <w:szCs w:val="24"/>
        </w:rPr>
        <w:t>10300</w:t>
      </w:r>
      <w:r>
        <w:rPr>
          <w:rFonts w:asciiTheme="minorEastAsia" w:eastAsiaTheme="minorEastAsia" w:hAnsiTheme="minorEastAsia"/>
          <w:sz w:val="24"/>
          <w:szCs w:val="24"/>
        </w:rPr>
        <w:t>人，加大工伤保</w:t>
      </w:r>
      <w:r>
        <w:rPr>
          <w:rFonts w:asciiTheme="minorEastAsia" w:eastAsiaTheme="minorEastAsia" w:hAnsiTheme="minorEastAsia"/>
          <w:sz w:val="24"/>
          <w:szCs w:val="24"/>
        </w:rPr>
        <w:t>险条例宣传力度，积极推进农民工参加工伤保险，并取得实质性进展，全市农民工参加工伤保险已达</w:t>
      </w:r>
      <w:r>
        <w:rPr>
          <w:rFonts w:asciiTheme="minorEastAsia" w:eastAsiaTheme="minorEastAsia" w:hAnsiTheme="minorEastAsia"/>
          <w:sz w:val="24"/>
          <w:szCs w:val="24"/>
        </w:rPr>
        <w:t>2380</w:t>
      </w:r>
      <w:r>
        <w:rPr>
          <w:rFonts w:asciiTheme="minorEastAsia" w:eastAsiaTheme="minorEastAsia" w:hAnsiTheme="minorEastAsia"/>
          <w:sz w:val="24"/>
          <w:szCs w:val="24"/>
        </w:rPr>
        <w:t>人，工伤保险同比增加参保人员达</w:t>
      </w:r>
      <w:r>
        <w:rPr>
          <w:rFonts w:asciiTheme="minorEastAsia" w:eastAsiaTheme="minorEastAsia" w:hAnsiTheme="minorEastAsia"/>
          <w:sz w:val="24"/>
          <w:szCs w:val="24"/>
        </w:rPr>
        <w:t>5420</w:t>
      </w:r>
      <w:r>
        <w:rPr>
          <w:rFonts w:asciiTheme="minorEastAsia" w:eastAsiaTheme="minorEastAsia" w:hAnsiTheme="minorEastAsia"/>
          <w:sz w:val="24"/>
          <w:szCs w:val="24"/>
        </w:rPr>
        <w:t>人。医疗保险同比增加</w:t>
      </w:r>
      <w:r>
        <w:rPr>
          <w:rFonts w:asciiTheme="minorEastAsia" w:eastAsiaTheme="minorEastAsia" w:hAnsiTheme="minorEastAsia"/>
          <w:sz w:val="24"/>
          <w:szCs w:val="24"/>
        </w:rPr>
        <w:t>5409</w:t>
      </w:r>
      <w:r>
        <w:rPr>
          <w:rFonts w:asciiTheme="minorEastAsia" w:eastAsiaTheme="minorEastAsia" w:hAnsiTheme="minorEastAsia"/>
          <w:sz w:val="24"/>
          <w:szCs w:val="24"/>
        </w:rPr>
        <w:t>人。重视企业军转干部、社区工作者、返乡森工等特殊人群社会保险工作，研究其参加社会保险的办法措施，出台专门政策，他们的社保权益得到了较好维护。</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社会保险服务工作得到加强，进一步理顺社保参保、缴费流程，简化程序，规范服务，实行了养老保险个体缴费银行代扣代缴，大大方便了参保人员缴费，全年征收各类社会保险费</w:t>
      </w:r>
      <w:r>
        <w:rPr>
          <w:rFonts w:asciiTheme="minorEastAsia" w:eastAsiaTheme="minorEastAsia" w:hAnsiTheme="minorEastAsia"/>
          <w:sz w:val="24"/>
          <w:szCs w:val="24"/>
        </w:rPr>
        <w:t>4.15</w:t>
      </w:r>
      <w:r>
        <w:rPr>
          <w:rFonts w:asciiTheme="minorEastAsia" w:eastAsiaTheme="minorEastAsia" w:hAnsiTheme="minorEastAsia"/>
          <w:sz w:val="24"/>
          <w:szCs w:val="24"/>
        </w:rPr>
        <w:t>亿元</w:t>
      </w:r>
      <w:r>
        <w:rPr>
          <w:rFonts w:asciiTheme="minorEastAsia" w:eastAsiaTheme="minorEastAsia" w:hAnsiTheme="minorEastAsia"/>
          <w:sz w:val="24"/>
          <w:szCs w:val="24"/>
        </w:rPr>
        <w:t>(</w:t>
      </w:r>
      <w:r>
        <w:rPr>
          <w:rFonts w:asciiTheme="minorEastAsia" w:eastAsiaTheme="minorEastAsia" w:hAnsiTheme="minorEastAsia"/>
          <w:sz w:val="24"/>
          <w:szCs w:val="24"/>
        </w:rPr>
        <w:t>其中社会养老保险费</w:t>
      </w:r>
      <w:r>
        <w:rPr>
          <w:rFonts w:asciiTheme="minorEastAsia" w:eastAsiaTheme="minorEastAsia" w:hAnsiTheme="minorEastAsia"/>
          <w:sz w:val="24"/>
          <w:szCs w:val="24"/>
        </w:rPr>
        <w:t>2.1</w:t>
      </w:r>
      <w:r>
        <w:rPr>
          <w:rFonts w:asciiTheme="minorEastAsia" w:eastAsiaTheme="minorEastAsia" w:hAnsiTheme="minorEastAsia"/>
          <w:sz w:val="24"/>
          <w:szCs w:val="24"/>
        </w:rPr>
        <w:t>亿元，机</w:t>
      </w:r>
      <w:r>
        <w:rPr>
          <w:rFonts w:asciiTheme="minorEastAsia" w:eastAsiaTheme="minorEastAsia" w:hAnsiTheme="minorEastAsia"/>
          <w:sz w:val="24"/>
          <w:szCs w:val="24"/>
        </w:rPr>
        <w:t>关事业单位</w:t>
      </w:r>
      <w:r>
        <w:rPr>
          <w:rFonts w:asciiTheme="minorEastAsia" w:eastAsiaTheme="minorEastAsia" w:hAnsiTheme="minorEastAsia"/>
          <w:sz w:val="24"/>
          <w:szCs w:val="24"/>
        </w:rPr>
        <w:lastRenderedPageBreak/>
        <w:t>养老保险费</w:t>
      </w:r>
      <w:r>
        <w:rPr>
          <w:rFonts w:asciiTheme="minorEastAsia" w:eastAsiaTheme="minorEastAsia" w:hAnsiTheme="minorEastAsia"/>
          <w:sz w:val="24"/>
          <w:szCs w:val="24"/>
        </w:rPr>
        <w:t>9420</w:t>
      </w:r>
      <w:r>
        <w:rPr>
          <w:rFonts w:asciiTheme="minorEastAsia" w:eastAsiaTheme="minorEastAsia" w:hAnsiTheme="minorEastAsia"/>
          <w:sz w:val="24"/>
          <w:szCs w:val="24"/>
        </w:rPr>
        <w:t>万元，医疗保险费</w:t>
      </w:r>
      <w:r>
        <w:rPr>
          <w:rFonts w:asciiTheme="minorEastAsia" w:eastAsiaTheme="minorEastAsia" w:hAnsiTheme="minorEastAsia"/>
          <w:sz w:val="24"/>
          <w:szCs w:val="24"/>
        </w:rPr>
        <w:t>8400</w:t>
      </w:r>
      <w:r>
        <w:rPr>
          <w:rFonts w:asciiTheme="minorEastAsia" w:eastAsiaTheme="minorEastAsia" w:hAnsiTheme="minorEastAsia"/>
          <w:sz w:val="24"/>
          <w:szCs w:val="24"/>
        </w:rPr>
        <w:t>万元、失业保险费</w:t>
      </w:r>
      <w:r>
        <w:rPr>
          <w:rFonts w:asciiTheme="minorEastAsia" w:eastAsiaTheme="minorEastAsia" w:hAnsiTheme="minorEastAsia"/>
          <w:sz w:val="24"/>
          <w:szCs w:val="24"/>
        </w:rPr>
        <w:t>1851</w:t>
      </w:r>
      <w:r>
        <w:rPr>
          <w:rFonts w:asciiTheme="minorEastAsia" w:eastAsiaTheme="minorEastAsia" w:hAnsiTheme="minorEastAsia"/>
          <w:sz w:val="24"/>
          <w:szCs w:val="24"/>
        </w:rPr>
        <w:t>万元，工伤保险费</w:t>
      </w:r>
      <w:r>
        <w:rPr>
          <w:rFonts w:asciiTheme="minorEastAsia" w:eastAsiaTheme="minorEastAsia" w:hAnsiTheme="minorEastAsia"/>
          <w:sz w:val="24"/>
          <w:szCs w:val="24"/>
        </w:rPr>
        <w:t>442</w:t>
      </w:r>
      <w:r>
        <w:rPr>
          <w:rFonts w:asciiTheme="minorEastAsia" w:eastAsiaTheme="minorEastAsia" w:hAnsiTheme="minorEastAsia"/>
          <w:sz w:val="24"/>
          <w:szCs w:val="24"/>
        </w:rPr>
        <w:t>万元，生育保险费</w:t>
      </w:r>
      <w:r>
        <w:rPr>
          <w:rFonts w:asciiTheme="minorEastAsia" w:eastAsiaTheme="minorEastAsia" w:hAnsiTheme="minorEastAsia"/>
          <w:sz w:val="24"/>
          <w:szCs w:val="24"/>
        </w:rPr>
        <w:t>390</w:t>
      </w:r>
      <w:r>
        <w:rPr>
          <w:rFonts w:asciiTheme="minorEastAsia" w:eastAsiaTheme="minorEastAsia" w:hAnsiTheme="minorEastAsia"/>
          <w:sz w:val="24"/>
          <w:szCs w:val="24"/>
        </w:rPr>
        <w:t>万元</w:t>
      </w:r>
      <w:r>
        <w:rPr>
          <w:rFonts w:asciiTheme="minorEastAsia" w:eastAsiaTheme="minorEastAsia" w:hAnsiTheme="minorEastAsia"/>
          <w:sz w:val="24"/>
          <w:szCs w:val="24"/>
        </w:rPr>
        <w:t>)</w:t>
      </w:r>
      <w:r>
        <w:rPr>
          <w:rFonts w:asciiTheme="minorEastAsia" w:eastAsiaTheme="minorEastAsia" w:hAnsiTheme="minorEastAsia"/>
          <w:sz w:val="24"/>
          <w:szCs w:val="24"/>
        </w:rPr>
        <w:t>。全面开展企业离退休人员基本养老金社会化发放，确保了准确、及时发放到位。严格基金监督管理，搞好稽核工作和内部审计</w:t>
      </w:r>
      <w:r>
        <w:rPr>
          <w:rFonts w:asciiTheme="minorEastAsia" w:eastAsiaTheme="minorEastAsia" w:hAnsiTheme="minorEastAsia"/>
          <w:sz w:val="24"/>
          <w:szCs w:val="24"/>
        </w:rPr>
        <w:t>;</w:t>
      </w:r>
      <w:r>
        <w:rPr>
          <w:rFonts w:asciiTheme="minorEastAsia" w:eastAsiaTheme="minorEastAsia" w:hAnsiTheme="minorEastAsia"/>
          <w:sz w:val="24"/>
          <w:szCs w:val="24"/>
        </w:rPr>
        <w:t>在搞好非现场监督的同时积极开展现场监督，</w:t>
      </w:r>
      <w:r>
        <w:rPr>
          <w:rFonts w:asciiTheme="minorEastAsia" w:eastAsiaTheme="minorEastAsia" w:hAnsiTheme="minorEastAsia"/>
          <w:sz w:val="24"/>
          <w:szCs w:val="24"/>
        </w:rPr>
        <w:t>12</w:t>
      </w:r>
      <w:r>
        <w:rPr>
          <w:rFonts w:asciiTheme="minorEastAsia" w:eastAsiaTheme="minorEastAsia" w:hAnsiTheme="minorEastAsia"/>
          <w:sz w:val="24"/>
          <w:szCs w:val="24"/>
        </w:rPr>
        <w:t>月，我局会同市财政局对区县解困再就业资金和市直三园区社保资金管理使用情况进行了检查，并对检查结果进行了通报。开展社保待遇资格认证与年审工作，加强退休人员丧葬抚恤费支付管理，调动社区积极性，做好防止冒领的事前服务、监督工作，全年支</w:t>
      </w:r>
      <w:r>
        <w:rPr>
          <w:rFonts w:asciiTheme="minorEastAsia" w:eastAsiaTheme="minorEastAsia" w:hAnsiTheme="minorEastAsia"/>
          <w:sz w:val="24"/>
          <w:szCs w:val="24"/>
        </w:rPr>
        <w:t>付各类社会保险待遇达</w:t>
      </w:r>
      <w:r>
        <w:rPr>
          <w:rFonts w:asciiTheme="minorEastAsia" w:eastAsiaTheme="minorEastAsia" w:hAnsiTheme="minorEastAsia"/>
          <w:sz w:val="24"/>
          <w:szCs w:val="24"/>
        </w:rPr>
        <w:t>5.4</w:t>
      </w:r>
      <w:r>
        <w:rPr>
          <w:rFonts w:asciiTheme="minorEastAsia" w:eastAsiaTheme="minorEastAsia" w:hAnsiTheme="minorEastAsia"/>
          <w:sz w:val="24"/>
          <w:szCs w:val="24"/>
        </w:rPr>
        <w:t>亿元。</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社保工作感悟及心得篇</w:t>
      </w:r>
      <w:r>
        <w:rPr>
          <w:rFonts w:asciiTheme="minorEastAsia" w:eastAsiaTheme="minorEastAsia" w:hAnsiTheme="minorEastAsia"/>
          <w:sz w:val="24"/>
          <w:szCs w:val="24"/>
        </w:rPr>
        <w:t xml:space="preserve">2  </w:t>
      </w:r>
      <w:r>
        <w:rPr>
          <w:rFonts w:asciiTheme="minorEastAsia" w:eastAsiaTheme="minorEastAsia" w:hAnsiTheme="minorEastAsia"/>
          <w:sz w:val="24"/>
          <w:szCs w:val="24"/>
        </w:rPr>
        <w:br/>
        <w:t xml:space="preserve"> 12</w:t>
      </w:r>
      <w:r>
        <w:rPr>
          <w:rFonts w:asciiTheme="minorEastAsia" w:eastAsiaTheme="minorEastAsia" w:hAnsiTheme="minorEastAsia"/>
          <w:sz w:val="24"/>
          <w:szCs w:val="24"/>
        </w:rPr>
        <w:t>月</w:t>
      </w:r>
      <w:r>
        <w:rPr>
          <w:rFonts w:asciiTheme="minorEastAsia" w:eastAsiaTheme="minorEastAsia" w:hAnsiTheme="minorEastAsia"/>
          <w:sz w:val="24"/>
          <w:szCs w:val="24"/>
        </w:rPr>
        <w:t>1317</w:t>
      </w:r>
      <w:r>
        <w:rPr>
          <w:rFonts w:asciiTheme="minorEastAsia" w:eastAsiaTheme="minorEastAsia" w:hAnsiTheme="minorEastAsia"/>
          <w:sz w:val="24"/>
          <w:szCs w:val="24"/>
        </w:rPr>
        <w:t>日，按照县委组织部关于科级干部培训班的教学目的和要求，本人系统地学习了十七届五中全会精神、依法行政、全球气候变暖与低碳生活、领导干部应对新闻媒体与舆论引导能力提升等内容，使自己的理论基础、道德水准、党性修养有了明显的提高，进一步增强了践行科学发展观、积极构建和谐社会的自觉性与坚定性，增强了做好新形势下做好本职工作的能力和信心。下面，我结合本职工作谈几点体会。</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一、学习体会和收获</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一是必须提高党员干部的认识水平，从而提高</w:t>
      </w:r>
      <w:r>
        <w:rPr>
          <w:rFonts w:asciiTheme="minorEastAsia" w:eastAsiaTheme="minorEastAsia" w:hAnsiTheme="minorEastAsia"/>
          <w:sz w:val="24"/>
          <w:szCs w:val="24"/>
        </w:rPr>
        <w:t>工作水平。广大干部要充分认识科学发展观这一重大战略思想，坚持用马克思主义立场观点方法，深化对中国特色社会主义发展目的、理念、方式及发展布局、战略、道路的认识，用科学发展观来指导各项工作的开展。</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二是必须开拓创新，争取工作主动性。善于解放思想，开拓创新，想领导之所想，谋领导之所谋，凡事早安排、早打算、早筹划，争取工作主动性。</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三是注重细节，把工作做好。社保工作有着特殊性，科学发展观要求我们在日常工作中，从小事入手，从细节做起，关键是落实，做事脚踏实地不仅是一种负责任的表现，而且还直接影响着社会更好地发</w:t>
      </w:r>
      <w:r>
        <w:rPr>
          <w:rFonts w:asciiTheme="minorEastAsia" w:eastAsiaTheme="minorEastAsia" w:hAnsiTheme="minorEastAsia"/>
          <w:sz w:val="24"/>
          <w:szCs w:val="24"/>
        </w:rPr>
        <w:t>展。为此，要进一步加大机关规范建设力度，加大社保政策的贯彻执行，把中心建设成为务实、创新、廉洁、高效的集体，努力打造一支思想作风过硬、工作作风严谨、行为文明规范、服务水平一流的社保队伍，为</w:t>
      </w:r>
      <w:r>
        <w:rPr>
          <w:rFonts w:asciiTheme="minorEastAsia" w:eastAsiaTheme="minorEastAsia" w:hAnsiTheme="minorEastAsia"/>
          <w:sz w:val="24"/>
          <w:szCs w:val="24"/>
        </w:rPr>
        <w:t>**</w:t>
      </w:r>
      <w:r>
        <w:rPr>
          <w:rFonts w:asciiTheme="minorEastAsia" w:eastAsiaTheme="minorEastAsia" w:hAnsiTheme="minorEastAsia"/>
          <w:sz w:val="24"/>
          <w:szCs w:val="24"/>
        </w:rPr>
        <w:t>的赶超发展提供保证。</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二、找准制约科学发展的现象和问题</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一是在解放思想，开拓创新方面。少数干部自觉不自觉的存在小富即安、小成则满的思想，乐于守成，墨守成规，缺乏改革开放的热情</w:t>
      </w:r>
      <w:r>
        <w:rPr>
          <w:rFonts w:asciiTheme="minorEastAsia" w:eastAsiaTheme="minorEastAsia" w:hAnsiTheme="minorEastAsia"/>
          <w:sz w:val="24"/>
          <w:szCs w:val="24"/>
        </w:rPr>
        <w:t>;</w:t>
      </w:r>
      <w:r>
        <w:rPr>
          <w:rFonts w:asciiTheme="minorEastAsia" w:eastAsiaTheme="minorEastAsia" w:hAnsiTheme="minorEastAsia"/>
          <w:sz w:val="24"/>
          <w:szCs w:val="24"/>
        </w:rPr>
        <w:t>少数干部虽然干事创业很高，但缺乏长远眼光和战略思维，改革创新的新思路、新方法、新举措不多，实效性不强，在实际工作中如何适应科学发展，适应</w:t>
      </w:r>
      <w:r>
        <w:rPr>
          <w:rFonts w:asciiTheme="minorEastAsia" w:eastAsiaTheme="minorEastAsia" w:hAnsiTheme="minorEastAsia"/>
          <w:sz w:val="24"/>
          <w:szCs w:val="24"/>
        </w:rPr>
        <w:t>赶超发展要求还存在一定差距。</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二是在求真务实，服务决策方面。社保中心作为为民办事的窗口单位，肩负着重要责任。工作人员压力大，工作紧张，但过于求稳，循规蹈矩，按部就班，主动性和创造性有所缺乏。在创新意识、精品意识等方面还有一定的欠缺。</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三是在自身建设方面。由于社保中心日常工作的繁重和琐碎，在活跃干部职工文化生活方面的时间较少，营造宽松和谐的工作氛围还不够</w:t>
      </w:r>
      <w:r>
        <w:rPr>
          <w:rFonts w:asciiTheme="minorEastAsia" w:eastAsiaTheme="minorEastAsia" w:hAnsiTheme="minorEastAsia"/>
          <w:sz w:val="24"/>
          <w:szCs w:val="24"/>
        </w:rPr>
        <w:t>;</w:t>
      </w:r>
      <w:r>
        <w:rPr>
          <w:rFonts w:asciiTheme="minorEastAsia" w:eastAsiaTheme="minorEastAsia" w:hAnsiTheme="minorEastAsia"/>
          <w:sz w:val="24"/>
          <w:szCs w:val="24"/>
        </w:rPr>
        <w:t>在干部能力的培养上重视不够，创造学习培训的机会太少，队伍综合能力有待提高，业务能力有待增强，在履行好职责、发挥好职能、提供好服务方面存在一定的差距。</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三、今后工作中推进科学发展的思路举措</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一是认真学习整改，把学习实践科学发展观活动引向深入。坚决贯彻落实党的十七届五中全会精神，对坚持学习实践科学发展观活动中查找出来的有关问题和不足，高度重视，坚持边学边改，认真抓好整改落实，把我县经济社会发展实绩作为检验成效的重要依据，努力把学习实践活动不断引向深入。</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二是加强理论学习，做德才兼备的干部。要努力挤时间认真学习本职业务，学习科学技术、市场经济、法律知识，不断拓宽知识面，不断用新知识、新理念武装头脑，提高综合素养和工作能力，坚定自己的政治理念，以高</w:t>
      </w:r>
      <w:r>
        <w:rPr>
          <w:rFonts w:asciiTheme="minorEastAsia" w:eastAsiaTheme="minorEastAsia" w:hAnsiTheme="minorEastAsia"/>
          <w:sz w:val="24"/>
          <w:szCs w:val="24"/>
        </w:rPr>
        <w:t>度的责任感和事业心，以勤勤恳恳，扎扎实实的作风，以百折不挠、知难而进的勇气做好本职工作。积极认真参加领导干部读书竞赛活动，多读书、读好书、活用书，提高营养，拓宽知识面，做到真学真懂真用，切实达到解放思想，转变观念，开拓创新，指导工作的目的。</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三是转变工作作风，不断提高服务水平。坚持围绕中心，服务大局，深入基层调查研究，了解民情、民意，不断深化对县情县貌的认识，在服务领导决策、服务基层和部门，服务人民群众方面更能体现以人为本，更加符合现实需要，更能体现科学发展观的要求。在加强调研工作中，把调研成果转化为谋</w:t>
      </w:r>
      <w:r>
        <w:rPr>
          <w:rFonts w:asciiTheme="minorEastAsia" w:eastAsiaTheme="minorEastAsia" w:hAnsiTheme="minorEastAsia"/>
          <w:sz w:val="24"/>
          <w:szCs w:val="24"/>
        </w:rPr>
        <w:t>划工作的思路，促进工作的措施，领导工作的本领，使调研工作真正做到服务于全县社会经济发展，服务于政府工作的需要。</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四是完善工作制度，确保工作推行有力。在自己分管的工作中，完善和充实各项规章制度，与各单位建立信息的沟通制度，进一步提高社保工作质量，确保我县社保信息工作的顺利进行。</w:t>
      </w:r>
      <w:r>
        <w:rPr>
          <w:rFonts w:asciiTheme="minorEastAsia" w:eastAsiaTheme="minorEastAsia" w:hAnsiTheme="minorEastAsia"/>
          <w:sz w:val="24"/>
          <w:szCs w:val="24"/>
        </w:rPr>
        <w:t xml:space="preserve"> </w:t>
      </w:r>
      <w:r>
        <w:rPr>
          <w:rFonts w:asciiTheme="minorEastAsia" w:eastAsiaTheme="minorEastAsia" w:hAnsiTheme="minorEastAsia"/>
          <w:sz w:val="24"/>
          <w:szCs w:val="24"/>
        </w:rPr>
        <w:t>五是创新开拓，做高效务实的干部。在工作中要树立新理念，不断战胜自己，超越自己，要有赶为人先的精神。在坚持创新的同时，不忘高效务实，忠于职守，敬业奉献，摆正自己的位置，做到工作积极不越位，服从不偏位，补台不空位，以任劳任怨的工作态度</w:t>
      </w:r>
      <w:r>
        <w:rPr>
          <w:rFonts w:asciiTheme="minorEastAsia" w:eastAsiaTheme="minorEastAsia" w:hAnsiTheme="minorEastAsia"/>
          <w:sz w:val="24"/>
          <w:szCs w:val="24"/>
        </w:rPr>
        <w:t>，踏实的工作作风，尽职尽责做好本职工作。同时，还要在作风上密切联系群众，做好党和人民群众的沟通桥梁和纽带，正确处理好上下级关系，树立执政为民的良好形象。</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社保工作感悟及心得篇</w:t>
      </w:r>
      <w:r>
        <w:rPr>
          <w:rFonts w:asciiTheme="minorEastAsia" w:eastAsiaTheme="minorEastAsia" w:hAnsiTheme="minorEastAsia"/>
          <w:sz w:val="24"/>
          <w:szCs w:val="24"/>
        </w:rPr>
        <w:t xml:space="preserve">3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今年暑假</w:t>
      </w:r>
      <w:r>
        <w:rPr>
          <w:rFonts w:asciiTheme="minorEastAsia" w:eastAsiaTheme="minorEastAsia" w:hAnsiTheme="minorEastAsia"/>
          <w:sz w:val="24"/>
          <w:szCs w:val="24"/>
        </w:rPr>
        <w:t>ʵ</w:t>
      </w:r>
      <w:r>
        <w:rPr>
          <w:rFonts w:asciiTheme="minorEastAsia" w:eastAsiaTheme="minorEastAsia" w:hAnsiTheme="minorEastAsia"/>
          <w:sz w:val="24"/>
          <w:szCs w:val="24"/>
        </w:rPr>
        <w:t>ϰ</w:t>
      </w:r>
      <w:r>
        <w:rPr>
          <w:rFonts w:asciiTheme="minorEastAsia" w:eastAsiaTheme="minorEastAsia" w:hAnsiTheme="minorEastAsia"/>
          <w:sz w:val="24"/>
          <w:szCs w:val="24"/>
        </w:rPr>
        <w:t>我分到了铜梁县东城街道办事处社保所工作，带着满心的期待我迎来了这次为期</w:t>
      </w:r>
      <w:r>
        <w:rPr>
          <w:rFonts w:asciiTheme="minorEastAsia" w:eastAsiaTheme="minorEastAsia" w:hAnsiTheme="minorEastAsia"/>
          <w:sz w:val="24"/>
          <w:szCs w:val="24"/>
        </w:rPr>
        <w:t>30</w:t>
      </w:r>
      <w:r>
        <w:rPr>
          <w:rFonts w:asciiTheme="minorEastAsia" w:eastAsiaTheme="minorEastAsia" w:hAnsiTheme="minorEastAsia"/>
          <w:sz w:val="24"/>
          <w:szCs w:val="24"/>
        </w:rPr>
        <w:t>天的实习。</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我主要跟着同事学习养老保险的待遇资格审定、核算、发放等。我逐渐的融入到了这个大集体中，在跟、带、学中品味着实习生活。</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干一行，爱一行，良好的职业操守和过硬的专业素质，细心、耐心、热心的服务才能够让前来办事的群众感受到温</w:t>
      </w:r>
      <w:r>
        <w:rPr>
          <w:rFonts w:asciiTheme="minorEastAsia" w:eastAsiaTheme="minorEastAsia" w:hAnsiTheme="minorEastAsia"/>
          <w:sz w:val="24"/>
          <w:szCs w:val="24"/>
        </w:rPr>
        <w:t>馨、贴心，在享受国家优惠政策的时候能够发自内心的感谢党，感谢政府。办理的时候不但要了解相关规定，政策之间的差异，看着同事每天都认真的给前来办理的人员认真耐心的讲解，细心的叮嘱。我很感动，也很佩服。以前有人说我们大厅是门难进，脸难看，事难办。我想我看到的事实却是完全相反的。遇事不推诿，主动热情，需要什么资料一次告知，这样即方便了别人也给自己带来了便利。每次看到前来办事人员脸上满意的微笑时，特别有成就感，虽然是很简单的事情，但是能够每天重复着同样简单的事情，不怒不怨，仍旧保持一颗群众之事无小事的心理是多么的难能</w:t>
      </w:r>
      <w:r>
        <w:rPr>
          <w:rFonts w:asciiTheme="minorEastAsia" w:eastAsiaTheme="minorEastAsia" w:hAnsiTheme="minorEastAsia"/>
          <w:sz w:val="24"/>
          <w:szCs w:val="24"/>
        </w:rPr>
        <w:t>可贵。</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我去的</w:t>
      </w:r>
      <w:r>
        <w:rPr>
          <w:rFonts w:asciiTheme="minorEastAsia" w:eastAsiaTheme="minorEastAsia" w:hAnsiTheme="minorEastAsia"/>
          <w:sz w:val="24"/>
          <w:szCs w:val="24"/>
        </w:rPr>
        <w:t>7</w:t>
      </w:r>
      <w:r>
        <w:rPr>
          <w:rFonts w:asciiTheme="minorEastAsia" w:eastAsiaTheme="minorEastAsia" w:hAnsiTheme="minorEastAsia"/>
          <w:sz w:val="24"/>
          <w:szCs w:val="24"/>
        </w:rPr>
        <w:t>月份正好是办理社保的时期，</w:t>
      </w:r>
      <w:r>
        <w:rPr>
          <w:rFonts w:asciiTheme="minorEastAsia" w:eastAsiaTheme="minorEastAsia" w:hAnsiTheme="minorEastAsia"/>
          <w:sz w:val="24"/>
          <w:szCs w:val="24"/>
        </w:rPr>
        <w:t>5</w:t>
      </w:r>
      <w:r>
        <w:rPr>
          <w:rFonts w:asciiTheme="minorEastAsia" w:eastAsiaTheme="minorEastAsia" w:hAnsiTheme="minorEastAsia"/>
          <w:sz w:val="24"/>
          <w:szCs w:val="24"/>
        </w:rPr>
        <w:t>到</w:t>
      </w:r>
      <w:r>
        <w:rPr>
          <w:rFonts w:asciiTheme="minorEastAsia" w:eastAsiaTheme="minorEastAsia" w:hAnsiTheme="minorEastAsia"/>
          <w:sz w:val="24"/>
          <w:szCs w:val="24"/>
        </w:rPr>
        <w:t>20</w:t>
      </w:r>
      <w:r>
        <w:rPr>
          <w:rFonts w:asciiTheme="minorEastAsia" w:eastAsiaTheme="minorEastAsia" w:hAnsiTheme="minorEastAsia"/>
          <w:sz w:val="24"/>
          <w:szCs w:val="24"/>
        </w:rPr>
        <w:t>号是办理时间，每天都陆陆续续有人参保、续保、终止参保、打印接续卡等等。在同事的带领下，我渐渐了解了养老保险的办理程序以及养老保险的优惠政策。养老保险一共要填写五张表，百姓们通常不知道填写的办法，我还有义务跟他们细细讲解填写方法，虽然很枯燥乏味，但是想着他们以后都能得到国家养老优惠政策，又觉得很有意义。</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在社保所大厅实习不但让我了解了很多关于社保知识，同时也开阔了眼界，了聊了一些人间疾苦，不再生活在乌托邦的幻境中。期间一个老婆婆来到大厅向同事们要求能不</w:t>
      </w:r>
      <w:r>
        <w:rPr>
          <w:rFonts w:asciiTheme="minorEastAsia" w:eastAsiaTheme="minorEastAsia" w:hAnsiTheme="minorEastAsia"/>
          <w:sz w:val="24"/>
          <w:szCs w:val="24"/>
        </w:rPr>
        <w:t>能提前给他发工资，她家里都没钱买面粉了。看到这一幕我很震惊，之前一直都以为家里揭不开锅只是电视剧或者新闻上的事情。也许是之前我太天真，也许是我生活的圈子太小。工作之后我才知道原来还有那么多的老人要靠微薄的退休工资生活，有数不清的人被这样那样的慢性病困扰着，原来如何养老已经是迫在眉睫的事情，作为一个年轻人，我更感受到了一份深深的责任与使命感。</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一个月的实习已经结束了，虽时间短暂，却让我真实的走进了工作，让我们有了一次理论联系实际的机会</w:t>
      </w:r>
      <w:r>
        <w:rPr>
          <w:rFonts w:asciiTheme="minorEastAsia" w:eastAsiaTheme="minorEastAsia" w:hAnsiTheme="minorEastAsia"/>
          <w:sz w:val="24"/>
          <w:szCs w:val="24"/>
        </w:rPr>
        <w:t>;</w:t>
      </w:r>
      <w:r>
        <w:rPr>
          <w:rFonts w:asciiTheme="minorEastAsia" w:eastAsiaTheme="minorEastAsia" w:hAnsiTheme="minorEastAsia"/>
          <w:sz w:val="24"/>
          <w:szCs w:val="24"/>
        </w:rPr>
        <w:t>在工作中学习法律、法规，在实践中领悟政策、方针</w:t>
      </w:r>
      <w:r>
        <w:rPr>
          <w:rFonts w:asciiTheme="minorEastAsia" w:eastAsiaTheme="minorEastAsia" w:hAnsiTheme="minorEastAsia"/>
          <w:sz w:val="24"/>
          <w:szCs w:val="24"/>
        </w:rPr>
        <w:t>;</w:t>
      </w:r>
      <w:r>
        <w:rPr>
          <w:rFonts w:asciiTheme="minorEastAsia" w:eastAsiaTheme="minorEastAsia" w:hAnsiTheme="minorEastAsia"/>
          <w:sz w:val="24"/>
          <w:szCs w:val="24"/>
        </w:rPr>
        <w:t>同时</w:t>
      </w:r>
      <w:r>
        <w:rPr>
          <w:rFonts w:asciiTheme="minorEastAsia" w:eastAsiaTheme="minorEastAsia" w:hAnsiTheme="minorEastAsia"/>
          <w:sz w:val="24"/>
          <w:szCs w:val="24"/>
        </w:rPr>
        <w:t xml:space="preserve"> </w:t>
      </w:r>
      <w:r>
        <w:rPr>
          <w:rFonts w:asciiTheme="minorEastAsia" w:eastAsiaTheme="minorEastAsia" w:hAnsiTheme="minorEastAsia"/>
          <w:sz w:val="24"/>
          <w:szCs w:val="24"/>
        </w:rPr>
        <w:t>也让我们看到了国</w:t>
      </w:r>
      <w:r>
        <w:rPr>
          <w:rFonts w:asciiTheme="minorEastAsia" w:eastAsiaTheme="minorEastAsia" w:hAnsiTheme="minorEastAsia"/>
          <w:sz w:val="24"/>
          <w:szCs w:val="24"/>
        </w:rPr>
        <w:t>家、政府在解决民生问题上所做出的努力，真实的感受到了国家、政府对老百姓的关心和爱护。</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社保工作感悟及心得篇</w:t>
      </w:r>
      <w:r>
        <w:rPr>
          <w:rFonts w:asciiTheme="minorEastAsia" w:eastAsiaTheme="minorEastAsia" w:hAnsiTheme="minorEastAsia"/>
          <w:sz w:val="24"/>
          <w:szCs w:val="24"/>
        </w:rPr>
        <w:t xml:space="preserve">4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党性修养是维护党的先进性和纯洁性的思想保证，是坚定理想信念，提升道德境界，追求高尚情操，自觉远离低级趣味，自觉抵制歪风邪气的作风建设。</w:t>
      </w:r>
      <w:r>
        <w:rPr>
          <w:rFonts w:asciiTheme="minorEastAsia" w:eastAsiaTheme="minorEastAsia" w:hAnsiTheme="minorEastAsia"/>
          <w:sz w:val="24"/>
          <w:szCs w:val="24"/>
        </w:rPr>
        <w:t xml:space="preserve"> </w:t>
      </w:r>
      <w:r>
        <w:rPr>
          <w:rFonts w:asciiTheme="minorEastAsia" w:eastAsiaTheme="minorEastAsia" w:hAnsiTheme="minorEastAsia"/>
          <w:sz w:val="24"/>
          <w:szCs w:val="24"/>
        </w:rPr>
        <w:t>三严三实既严以修身、严以用权、严以律已，又谋事要实，创业要实、做人要实。严以修身，就是严以律法，加强思想道德修养，提升个人精神境界，求真务实，实事求是，用道德标准衡量自身作风品质。</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严以用权，就是要坚持用权为民，权为民所用、为民所系，按规则，按制度行使</w:t>
      </w:r>
      <w:r>
        <w:rPr>
          <w:rFonts w:asciiTheme="minorEastAsia" w:eastAsiaTheme="minorEastAsia" w:hAnsiTheme="minorEastAsia"/>
          <w:sz w:val="24"/>
          <w:szCs w:val="24"/>
        </w:rPr>
        <w:t>权力，把权力关进制度的笼子里，任何时候都不搞特权，不以权谋私。严以律已，就是要慎独慎微，严把作风建设勤于自省，遵守党纪国法，做到为政清廉。谋事要实，就是要从实际出发谋划事业和工作，使点子、政策、方案符合实际情况，符合客观规律，符合科学精神，好高骛远，不离实际。</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创业要实要脚踏实地，真抓实干，敢于担当贵任，勇于直面矛盾，善于解决问题，努力创造经得起实践、人民、历史检验的实绩。做人要实，就是要对党、对组织、对人民、对同志忠诚老实，做老实人、说老实话、干老实事，襟怀坦白，公道正派。要发扬优良传统精神，保持力度</w:t>
      </w:r>
      <w:r>
        <w:rPr>
          <w:rFonts w:asciiTheme="minorEastAsia" w:eastAsiaTheme="minorEastAsia" w:hAnsiTheme="minorEastAsia"/>
          <w:sz w:val="24"/>
          <w:szCs w:val="24"/>
        </w:rPr>
        <w:t>、保持韧劲，善始善终、善作善成，不断取得作风建设新成效。</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践行三严三实关键是要落实个人，是要把责任意识、大局意识、创新意识、观念意识深入到工作的各个环节，保持长效运行机制。要密切联系群众、联系客观实际，融洽党群干群关系，不断加强党性修养、党风建设。</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深化改革也要做到以最大多数的人民利益为出发点，以为民务实清廉为主要内容的群众路线教育实践活动，必须以三严三实来要求和对照自己，发挥主观能动性与客观规律相统一，使作风建设不断取得新成效，内涵不断得以升华。</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br/>
      </w:r>
    </w:p>
    <w:sectPr w:rsidR="000F5B32">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75F20"/>
    <w:rsid w:val="000B6D27"/>
    <w:rsid w:val="000F5B32"/>
    <w:rsid w:val="001D0743"/>
    <w:rsid w:val="0021361C"/>
    <w:rsid w:val="00217F42"/>
    <w:rsid w:val="0025739E"/>
    <w:rsid w:val="002F39B4"/>
    <w:rsid w:val="002F3BFF"/>
    <w:rsid w:val="002F6963"/>
    <w:rsid w:val="00544AC7"/>
    <w:rsid w:val="005C1122"/>
    <w:rsid w:val="00753B7B"/>
    <w:rsid w:val="007A19D7"/>
    <w:rsid w:val="007E2DDB"/>
    <w:rsid w:val="008D5EE1"/>
    <w:rsid w:val="009A27D4"/>
    <w:rsid w:val="00B448AB"/>
    <w:rsid w:val="00DA5FFB"/>
    <w:rsid w:val="00FC3368"/>
    <w:rsid w:val="1B775F20"/>
    <w:rsid w:val="36A64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3A2457-17FA-479B-AABF-7D1D6E9A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rFonts w:eastAsia="宋体"/>
      <w:kern w:val="2"/>
      <w:sz w:val="18"/>
      <w:szCs w:val="18"/>
    </w:rPr>
  </w:style>
  <w:style w:type="character" w:customStyle="1" w:styleId="a4">
    <w:name w:val="页脚 字符"/>
    <w:basedOn w:val="a0"/>
    <w:link w:val="a3"/>
    <w:rPr>
      <w:rFonts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2567</Words>
  <Characters>2594</Characters>
  <Application>Microsoft Office Word</Application>
  <DocSecurity>0</DocSecurity>
  <Lines>86</Lines>
  <Paragraphs>1</Paragraphs>
  <ScaleCrop>false</ScaleCrop>
  <Manager>在行图文</Manager>
  <Company>在行图文</Company>
  <LinksUpToDate>false</LinksUpToDate>
  <CharactersWithSpaces>5160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在行图文</dc:title>
  <dc:subject>在行图文</dc:subject>
  <dc:creator>在行图文</dc:creator>
  <cp:keywords>在行图文</cp:keywords>
  <dc:description>在行图文</dc:description>
  <cp:lastModifiedBy>Windows 用户</cp:lastModifiedBy>
  <cp:revision>20</cp:revision>
  <dcterms:created xsi:type="dcterms:W3CDTF">2015-12-21T08:03:00Z</dcterms:created>
  <dcterms:modified xsi:type="dcterms:W3CDTF">2018-08-14T02:25:00Z</dcterms:modified>
  <cp:category>在行图文</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KSOTemplateUUID">
    <vt:lpwstr>v1.0_mb_xYdtdo442ccUi0xVfsXnJg==</vt:lpwstr>
  </property>
</Properties>
</file>